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A08" w:rsidRPr="00F80343" w:rsidRDefault="00990D96" w:rsidP="008B0C1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MINISTÉRIO DA INTEGRAÇÃO NACIONAL - MI</w:t>
      </w:r>
    </w:p>
    <w:p w:rsidR="008B1A08" w:rsidRPr="00F80343" w:rsidRDefault="008B1A08" w:rsidP="008B0C10">
      <w:pPr>
        <w:jc w:val="center"/>
        <w:rPr>
          <w:rFonts w:ascii="Arial" w:hAnsi="Arial" w:cs="Arial"/>
          <w:sz w:val="24"/>
          <w:szCs w:val="24"/>
        </w:rPr>
      </w:pPr>
      <w:r w:rsidRPr="00F80343">
        <w:rPr>
          <w:rFonts w:ascii="Arial" w:hAnsi="Arial" w:cs="Arial"/>
          <w:sz w:val="24"/>
          <w:szCs w:val="24"/>
        </w:rPr>
        <w:t>COMPANHIA DE DESENVOLVIMENTO DOS VALES DO SÃO FRANCISCO E DO PARNAÍBA - CODEVASF</w:t>
      </w:r>
    </w:p>
    <w:p w:rsidR="008B1A08" w:rsidRPr="00F80343" w:rsidRDefault="008B1A08" w:rsidP="008B0C10">
      <w:pPr>
        <w:jc w:val="center"/>
        <w:rPr>
          <w:rFonts w:ascii="Arial" w:hAnsi="Arial" w:cs="Arial"/>
          <w:sz w:val="24"/>
          <w:szCs w:val="24"/>
        </w:rPr>
      </w:pPr>
      <w:r w:rsidRPr="00F80343">
        <w:rPr>
          <w:rFonts w:ascii="Arial" w:hAnsi="Arial" w:cs="Arial"/>
          <w:sz w:val="24"/>
          <w:szCs w:val="24"/>
        </w:rPr>
        <w:t>5.ª SUPERINTENDÊNCIA REGIONAL</w:t>
      </w:r>
    </w:p>
    <w:p w:rsidR="008B1A08" w:rsidRDefault="008B1A08" w:rsidP="008B0C10">
      <w:pPr>
        <w:autoSpaceDE w:val="0"/>
        <w:autoSpaceDN w:val="0"/>
        <w:adjustRightInd w:val="0"/>
        <w:jc w:val="center"/>
        <w:rPr>
          <w:rFonts w:ascii="Tahoma,Bold" w:hAnsi="Tahoma,Bold" w:cs="Tahoma,Bold"/>
          <w:b/>
          <w:bCs/>
        </w:rPr>
      </w:pPr>
    </w:p>
    <w:p w:rsidR="008B1A08" w:rsidRDefault="008B1A08" w:rsidP="008B0C10">
      <w:pPr>
        <w:autoSpaceDE w:val="0"/>
        <w:autoSpaceDN w:val="0"/>
        <w:adjustRightInd w:val="0"/>
        <w:jc w:val="center"/>
        <w:rPr>
          <w:rFonts w:ascii="Tahoma,Bold" w:hAnsi="Tahoma,Bold" w:cs="Tahoma,Bold"/>
          <w:b/>
          <w:bCs/>
        </w:rPr>
      </w:pPr>
    </w:p>
    <w:p w:rsidR="008B1A08" w:rsidRDefault="008B1A08" w:rsidP="008B0C10">
      <w:pPr>
        <w:autoSpaceDE w:val="0"/>
        <w:autoSpaceDN w:val="0"/>
        <w:adjustRightInd w:val="0"/>
        <w:jc w:val="center"/>
        <w:rPr>
          <w:rFonts w:ascii="Tahoma,Bold" w:hAnsi="Tahoma,Bold" w:cs="Tahoma,Bold"/>
          <w:b/>
          <w:bCs/>
        </w:rPr>
      </w:pPr>
    </w:p>
    <w:p w:rsidR="008B0C10" w:rsidRDefault="008B0C10" w:rsidP="008B1A08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8B0C10" w:rsidRDefault="008B0C10" w:rsidP="008B1A08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8B0C10" w:rsidRDefault="008B0C10" w:rsidP="008B1A08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8B0C10" w:rsidRDefault="008B0C10" w:rsidP="008B1A08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8B1A08" w:rsidRDefault="008B1A08" w:rsidP="008B1A08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8B1A08" w:rsidRDefault="008B1A08" w:rsidP="008B1A08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8B1A08" w:rsidRDefault="008B1A08" w:rsidP="008B1A08">
      <w:pPr>
        <w:tabs>
          <w:tab w:val="left" w:pos="3179"/>
        </w:tabs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  <w:r>
        <w:rPr>
          <w:rFonts w:ascii="Tahoma,Bold" w:hAnsi="Tahoma,Bold" w:cs="Tahoma,Bold"/>
          <w:b/>
          <w:bCs/>
        </w:rPr>
        <w:tab/>
      </w:r>
    </w:p>
    <w:p w:rsidR="008B1A08" w:rsidRDefault="008B1A08" w:rsidP="008B1A08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8B1A08" w:rsidRPr="009D3EDC" w:rsidRDefault="008B1A08" w:rsidP="008B0C10">
      <w:pPr>
        <w:jc w:val="center"/>
        <w:rPr>
          <w:rFonts w:cs="Arial"/>
          <w:b/>
        </w:rPr>
      </w:pPr>
      <w:r w:rsidRPr="00125673">
        <w:rPr>
          <w:rFonts w:ascii="Arial" w:hAnsi="Arial" w:cs="Arial"/>
          <w:b/>
          <w:sz w:val="24"/>
          <w:szCs w:val="24"/>
        </w:rPr>
        <w:t>ELABORAÇÃO DE PROJETO BÁSICO PARA EXECUÇÃO DE</w:t>
      </w:r>
      <w:r w:rsidRPr="009D3EDC">
        <w:rPr>
          <w:rFonts w:ascii="Arial" w:hAnsi="Arial" w:cs="Arial"/>
          <w:b/>
          <w:sz w:val="24"/>
          <w:szCs w:val="24"/>
        </w:rPr>
        <w:t xml:space="preserve"> PAVIMENTAÇÃO </w:t>
      </w:r>
      <w:r w:rsidR="00FA32F5" w:rsidRPr="009D3EDC">
        <w:rPr>
          <w:rFonts w:ascii="Arial" w:hAnsi="Arial" w:cs="Arial"/>
          <w:b/>
          <w:sz w:val="24"/>
          <w:szCs w:val="24"/>
        </w:rPr>
        <w:t xml:space="preserve">DA RUA </w:t>
      </w:r>
      <w:r w:rsidR="00875129" w:rsidRPr="009D3EDC">
        <w:rPr>
          <w:rFonts w:ascii="Arial" w:hAnsi="Arial" w:cs="Arial"/>
          <w:b/>
          <w:sz w:val="24"/>
          <w:szCs w:val="24"/>
        </w:rPr>
        <w:t>ACESSO</w:t>
      </w:r>
      <w:r w:rsidR="00380FD3" w:rsidRPr="009D3EDC">
        <w:rPr>
          <w:rFonts w:ascii="Arial" w:hAnsi="Arial" w:cs="Arial"/>
          <w:b/>
          <w:sz w:val="24"/>
          <w:szCs w:val="24"/>
        </w:rPr>
        <w:t xml:space="preserve"> AO POVOADO</w:t>
      </w:r>
      <w:r w:rsidR="00875129" w:rsidRPr="009D3EDC">
        <w:rPr>
          <w:rFonts w:ascii="Arial" w:hAnsi="Arial" w:cs="Arial"/>
          <w:b/>
          <w:sz w:val="24"/>
          <w:szCs w:val="24"/>
        </w:rPr>
        <w:t xml:space="preserve"> RIACHO PEDRO DO MUNICÍPIO DE </w:t>
      </w:r>
      <w:r w:rsidRPr="009D3EDC">
        <w:rPr>
          <w:rFonts w:ascii="Arial" w:hAnsi="Arial" w:cs="Arial"/>
          <w:b/>
          <w:sz w:val="24"/>
          <w:szCs w:val="24"/>
        </w:rPr>
        <w:t>PENEDO/AL</w:t>
      </w:r>
    </w:p>
    <w:p w:rsidR="008B1A08" w:rsidRPr="009D3EDC" w:rsidRDefault="008B1A08" w:rsidP="008B1A08">
      <w:pPr>
        <w:jc w:val="center"/>
        <w:rPr>
          <w:rFonts w:cs="Arial"/>
          <w:b/>
        </w:rPr>
      </w:pPr>
    </w:p>
    <w:p w:rsidR="008B1A08" w:rsidRDefault="008B1A08" w:rsidP="008B1A08">
      <w:pPr>
        <w:jc w:val="center"/>
        <w:rPr>
          <w:rFonts w:cs="Arial"/>
        </w:rPr>
      </w:pPr>
    </w:p>
    <w:p w:rsidR="008B1A08" w:rsidRPr="00B519CD" w:rsidRDefault="008B1A08" w:rsidP="008B1A08">
      <w:pPr>
        <w:jc w:val="center"/>
        <w:rPr>
          <w:rFonts w:cs="Arial"/>
        </w:rPr>
      </w:pPr>
    </w:p>
    <w:p w:rsidR="008B1A08" w:rsidRDefault="008B1A08" w:rsidP="008B1A08">
      <w:pPr>
        <w:jc w:val="center"/>
        <w:rPr>
          <w:rFonts w:cs="Arial"/>
          <w:b/>
        </w:rPr>
      </w:pPr>
    </w:p>
    <w:p w:rsidR="008B1A08" w:rsidRDefault="008B1A08" w:rsidP="008B1A08">
      <w:pPr>
        <w:jc w:val="center"/>
        <w:rPr>
          <w:rFonts w:cs="Arial"/>
          <w:b/>
        </w:rPr>
      </w:pPr>
    </w:p>
    <w:p w:rsidR="008B1A08" w:rsidRDefault="008B1A08" w:rsidP="00AD18FA">
      <w:pPr>
        <w:rPr>
          <w:rFonts w:cs="Arial"/>
          <w:b/>
        </w:rPr>
      </w:pPr>
    </w:p>
    <w:p w:rsidR="008B1A08" w:rsidRPr="00646DF0" w:rsidRDefault="008B1A08" w:rsidP="008B1A08">
      <w:pPr>
        <w:jc w:val="center"/>
        <w:rPr>
          <w:rFonts w:ascii="Arial" w:hAnsi="Arial" w:cs="Arial"/>
          <w:sz w:val="26"/>
          <w:szCs w:val="26"/>
        </w:rPr>
      </w:pPr>
    </w:p>
    <w:p w:rsidR="00497644" w:rsidRPr="00AD18FA" w:rsidRDefault="00AD18FA" w:rsidP="00AD18FA">
      <w:pPr>
        <w:spacing w:before="120" w:after="120"/>
        <w:ind w:right="-170"/>
        <w:jc w:val="center"/>
        <w:rPr>
          <w:rFonts w:ascii="Arial" w:hAnsi="Arial" w:cs="Arial"/>
          <w:b/>
          <w:sz w:val="26"/>
          <w:szCs w:val="26"/>
        </w:rPr>
      </w:pPr>
      <w:r w:rsidRPr="00AD18FA">
        <w:rPr>
          <w:rFonts w:ascii="Arial" w:hAnsi="Arial" w:cs="Arial"/>
          <w:b/>
          <w:sz w:val="26"/>
          <w:szCs w:val="26"/>
        </w:rPr>
        <w:t>PROJETO BÁSICO</w:t>
      </w:r>
    </w:p>
    <w:p w:rsidR="008B1A08" w:rsidRDefault="008B1A08" w:rsidP="008B1A08">
      <w:pPr>
        <w:jc w:val="center"/>
        <w:rPr>
          <w:rFonts w:cs="Arial"/>
          <w:b/>
        </w:rPr>
      </w:pPr>
    </w:p>
    <w:p w:rsidR="008B1A08" w:rsidRDefault="008B1A08" w:rsidP="008B1A08">
      <w:pPr>
        <w:jc w:val="center"/>
        <w:rPr>
          <w:rFonts w:cs="Arial"/>
          <w:b/>
        </w:rPr>
      </w:pPr>
    </w:p>
    <w:p w:rsidR="008B1A08" w:rsidRDefault="008B1A08" w:rsidP="008B1A08">
      <w:pPr>
        <w:jc w:val="center"/>
        <w:rPr>
          <w:rFonts w:cs="Arial"/>
          <w:b/>
        </w:rPr>
      </w:pPr>
    </w:p>
    <w:p w:rsidR="00AD18FA" w:rsidRDefault="00AD18FA" w:rsidP="008B1A08">
      <w:pPr>
        <w:jc w:val="center"/>
        <w:rPr>
          <w:rFonts w:cs="Arial"/>
          <w:b/>
        </w:rPr>
      </w:pPr>
    </w:p>
    <w:p w:rsidR="00AD18FA" w:rsidRDefault="00AD18FA" w:rsidP="008B1A08">
      <w:pPr>
        <w:jc w:val="center"/>
        <w:rPr>
          <w:rFonts w:cs="Arial"/>
          <w:b/>
        </w:rPr>
      </w:pPr>
    </w:p>
    <w:p w:rsidR="00AD18FA" w:rsidRDefault="00AD18FA" w:rsidP="008B1A08">
      <w:pPr>
        <w:jc w:val="center"/>
        <w:rPr>
          <w:rFonts w:cs="Arial"/>
          <w:b/>
        </w:rPr>
      </w:pPr>
    </w:p>
    <w:p w:rsidR="008B1A08" w:rsidRDefault="008B1A08" w:rsidP="008B1A08">
      <w:pPr>
        <w:jc w:val="center"/>
        <w:rPr>
          <w:rFonts w:cs="Arial"/>
          <w:b/>
        </w:rPr>
      </w:pPr>
    </w:p>
    <w:p w:rsidR="008B1A08" w:rsidRDefault="008B1A08" w:rsidP="008B1A08">
      <w:pPr>
        <w:jc w:val="center"/>
        <w:rPr>
          <w:rFonts w:cs="Arial"/>
          <w:b/>
        </w:rPr>
      </w:pPr>
    </w:p>
    <w:p w:rsidR="008B1A08" w:rsidRDefault="008B1A08" w:rsidP="008B1A08">
      <w:pPr>
        <w:jc w:val="center"/>
        <w:rPr>
          <w:rFonts w:cs="Arial"/>
          <w:b/>
        </w:rPr>
      </w:pPr>
    </w:p>
    <w:p w:rsidR="008B1A08" w:rsidRDefault="008B1A08" w:rsidP="008B1A08">
      <w:pPr>
        <w:jc w:val="center"/>
        <w:rPr>
          <w:rFonts w:cs="Arial"/>
          <w:b/>
        </w:rPr>
      </w:pPr>
    </w:p>
    <w:p w:rsidR="008B1A08" w:rsidRDefault="008B1A08" w:rsidP="008B1A08">
      <w:pPr>
        <w:jc w:val="center"/>
        <w:rPr>
          <w:rFonts w:cs="Arial"/>
          <w:b/>
        </w:rPr>
      </w:pPr>
    </w:p>
    <w:p w:rsidR="008B1A08" w:rsidRDefault="008B1A08" w:rsidP="008B1A08">
      <w:pPr>
        <w:jc w:val="center"/>
        <w:rPr>
          <w:rFonts w:cs="Arial"/>
          <w:b/>
        </w:rPr>
      </w:pPr>
    </w:p>
    <w:p w:rsidR="008B1A08" w:rsidRDefault="008B1A08" w:rsidP="008B1A08">
      <w:pPr>
        <w:jc w:val="center"/>
        <w:rPr>
          <w:rFonts w:cs="Arial"/>
          <w:b/>
        </w:rPr>
      </w:pPr>
    </w:p>
    <w:p w:rsidR="008B1A08" w:rsidRDefault="008B1A08" w:rsidP="008B1A08">
      <w:pPr>
        <w:rPr>
          <w:rFonts w:cs="Arial"/>
          <w:b/>
        </w:rPr>
      </w:pPr>
    </w:p>
    <w:p w:rsidR="008B1A08" w:rsidRDefault="008B1A08" w:rsidP="008B1A08">
      <w:pPr>
        <w:rPr>
          <w:rFonts w:ascii="Arial" w:hAnsi="Arial" w:cs="Arial"/>
          <w:sz w:val="24"/>
          <w:szCs w:val="24"/>
        </w:rPr>
      </w:pPr>
    </w:p>
    <w:p w:rsidR="008B1A08" w:rsidRDefault="008B1A08" w:rsidP="008B1A08">
      <w:pPr>
        <w:rPr>
          <w:rFonts w:ascii="Arial" w:hAnsi="Arial" w:cs="Arial"/>
          <w:sz w:val="24"/>
          <w:szCs w:val="24"/>
        </w:rPr>
      </w:pPr>
    </w:p>
    <w:p w:rsidR="006C2F1B" w:rsidRDefault="006C2F1B" w:rsidP="006C2F1B">
      <w:pPr>
        <w:spacing w:before="120" w:after="120"/>
        <w:ind w:left="2574" w:right="-170" w:hanging="1559"/>
        <w:jc w:val="both"/>
        <w:rPr>
          <w:sz w:val="24"/>
          <w:szCs w:val="24"/>
        </w:rPr>
      </w:pPr>
    </w:p>
    <w:p w:rsidR="008B1A08" w:rsidRDefault="008B1A08" w:rsidP="006C2F1B">
      <w:pPr>
        <w:spacing w:before="120" w:after="120"/>
        <w:ind w:left="2574" w:right="-170" w:hanging="1559"/>
        <w:jc w:val="both"/>
        <w:rPr>
          <w:sz w:val="24"/>
          <w:szCs w:val="24"/>
        </w:rPr>
      </w:pPr>
    </w:p>
    <w:p w:rsidR="008B1A08" w:rsidRDefault="008B1A08" w:rsidP="006C2F1B">
      <w:pPr>
        <w:spacing w:before="120" w:after="120"/>
        <w:ind w:left="2574" w:right="-170" w:hanging="1559"/>
        <w:jc w:val="both"/>
        <w:rPr>
          <w:sz w:val="24"/>
          <w:szCs w:val="24"/>
        </w:rPr>
      </w:pPr>
    </w:p>
    <w:p w:rsidR="00125673" w:rsidRDefault="00125673" w:rsidP="00125673">
      <w:pPr>
        <w:spacing w:before="120" w:after="120"/>
        <w:ind w:right="-170"/>
        <w:jc w:val="both"/>
        <w:rPr>
          <w:sz w:val="24"/>
          <w:szCs w:val="24"/>
        </w:rPr>
      </w:pPr>
    </w:p>
    <w:p w:rsidR="00107FA6" w:rsidRDefault="00107FA6" w:rsidP="006C2F1B">
      <w:pPr>
        <w:spacing w:before="120" w:after="120"/>
        <w:ind w:left="2574" w:right="-170" w:hanging="1559"/>
        <w:jc w:val="both"/>
        <w:rPr>
          <w:sz w:val="24"/>
          <w:szCs w:val="24"/>
        </w:rPr>
      </w:pPr>
    </w:p>
    <w:p w:rsidR="00107FA6" w:rsidRDefault="00107FA6" w:rsidP="006C2F1B">
      <w:pPr>
        <w:spacing w:before="120" w:after="120"/>
        <w:ind w:left="2574" w:right="-170" w:hanging="1559"/>
        <w:jc w:val="both"/>
        <w:rPr>
          <w:sz w:val="24"/>
          <w:szCs w:val="24"/>
        </w:rPr>
      </w:pPr>
    </w:p>
    <w:p w:rsidR="00125673" w:rsidRPr="00125673" w:rsidRDefault="00125673" w:rsidP="00125673">
      <w:pPr>
        <w:suppressAutoHyphens w:val="0"/>
        <w:spacing w:after="200"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125673">
        <w:rPr>
          <w:rFonts w:ascii="Arial" w:eastAsiaTheme="minorHAnsi" w:hAnsi="Arial" w:cs="Arial"/>
          <w:sz w:val="24"/>
          <w:szCs w:val="24"/>
          <w:lang w:eastAsia="en-US"/>
        </w:rPr>
        <w:t>PENEDO – AL</w:t>
      </w:r>
    </w:p>
    <w:p w:rsidR="00990D96" w:rsidRDefault="00277860" w:rsidP="00990D96">
      <w:pPr>
        <w:suppressAutoHyphens w:val="0"/>
        <w:spacing w:after="200"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OUTUBRO</w:t>
      </w:r>
      <w:r w:rsidR="00BB3780">
        <w:rPr>
          <w:rFonts w:ascii="Arial" w:eastAsiaTheme="minorHAnsi" w:hAnsi="Arial" w:cs="Arial"/>
          <w:sz w:val="24"/>
          <w:szCs w:val="24"/>
          <w:lang w:eastAsia="en-US"/>
        </w:rPr>
        <w:t xml:space="preserve"> 2015</w:t>
      </w:r>
    </w:p>
    <w:p w:rsidR="006C2F1B" w:rsidRPr="00990D96" w:rsidRDefault="006C2F1B" w:rsidP="00990D96">
      <w:pPr>
        <w:suppressAutoHyphens w:val="0"/>
        <w:spacing w:after="200"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bookmarkStart w:id="0" w:name="_GoBack"/>
      <w:bookmarkEnd w:id="0"/>
      <w:r w:rsidRPr="00C5162A">
        <w:rPr>
          <w:sz w:val="24"/>
          <w:szCs w:val="24"/>
        </w:rPr>
        <w:lastRenderedPageBreak/>
        <w:t>TOMO I – FICHA TÉCNICA</w:t>
      </w:r>
    </w:p>
    <w:p w:rsidR="00CD0D71" w:rsidRDefault="00CD0D71" w:rsidP="00CD0D71">
      <w:pPr>
        <w:spacing w:before="120" w:after="120"/>
        <w:ind w:right="-170"/>
        <w:jc w:val="center"/>
        <w:rPr>
          <w:sz w:val="24"/>
          <w:szCs w:val="24"/>
        </w:rPr>
      </w:pPr>
    </w:p>
    <w:p w:rsidR="00CD0D71" w:rsidRPr="00277860" w:rsidRDefault="008B1A08" w:rsidP="008B1A0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77860">
        <w:rPr>
          <w:sz w:val="24"/>
          <w:szCs w:val="24"/>
        </w:rPr>
        <w:t xml:space="preserve">O referido trabalho consiste em um projeto de Pavimentação em paralelepípedo </w:t>
      </w:r>
      <w:r w:rsidR="00380FD3" w:rsidRPr="00277860">
        <w:rPr>
          <w:sz w:val="24"/>
          <w:szCs w:val="24"/>
        </w:rPr>
        <w:t>na rua de acesso ao povoado Riacho do Pedro</w:t>
      </w:r>
      <w:r w:rsidRPr="00277860">
        <w:rPr>
          <w:sz w:val="24"/>
          <w:szCs w:val="24"/>
        </w:rPr>
        <w:t xml:space="preserve"> município de Penedo, Estado de Alagoas, é compost</w:t>
      </w:r>
      <w:r w:rsidR="00A2062B" w:rsidRPr="00277860">
        <w:rPr>
          <w:sz w:val="24"/>
          <w:szCs w:val="24"/>
        </w:rPr>
        <w:t>o por estudos que embasaram toda</w:t>
      </w:r>
      <w:r w:rsidRPr="00277860">
        <w:rPr>
          <w:sz w:val="24"/>
          <w:szCs w:val="24"/>
        </w:rPr>
        <w:t xml:space="preserve">s as etapas. Os estudos foram </w:t>
      </w:r>
      <w:r w:rsidR="00A2062B" w:rsidRPr="00277860">
        <w:rPr>
          <w:sz w:val="24"/>
          <w:szCs w:val="24"/>
        </w:rPr>
        <w:t xml:space="preserve">os </w:t>
      </w:r>
      <w:r w:rsidRPr="00277860">
        <w:rPr>
          <w:sz w:val="24"/>
          <w:szCs w:val="24"/>
        </w:rPr>
        <w:t xml:space="preserve">seguintes: Levantamento topográfico, Sondagens de reconhecimento do solo das ruas e da jazida de empréstimo, </w:t>
      </w:r>
      <w:r w:rsidR="00497644" w:rsidRPr="00277860">
        <w:rPr>
          <w:sz w:val="24"/>
          <w:szCs w:val="24"/>
        </w:rPr>
        <w:t>estudos hidrológicos para fins de dimensionamentos dos elementos de drenagem e suas necessidades</w:t>
      </w:r>
      <w:r w:rsidR="00A2062B" w:rsidRPr="00277860">
        <w:rPr>
          <w:sz w:val="24"/>
          <w:szCs w:val="24"/>
        </w:rPr>
        <w:t>. O</w:t>
      </w:r>
      <w:r w:rsidR="00497644" w:rsidRPr="00277860">
        <w:rPr>
          <w:sz w:val="24"/>
          <w:szCs w:val="24"/>
        </w:rPr>
        <w:t>s projetos elaborados foram os seguintes: Projeto de Terraplenagem, Proj</w:t>
      </w:r>
      <w:r w:rsidR="00380FD3" w:rsidRPr="00277860">
        <w:rPr>
          <w:sz w:val="24"/>
          <w:szCs w:val="24"/>
        </w:rPr>
        <w:t>eto geométrico de pavimentação e Projeto de drenagem.</w:t>
      </w:r>
    </w:p>
    <w:p w:rsidR="005A1910" w:rsidRPr="00277860" w:rsidRDefault="005A1910" w:rsidP="005A191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O município de Penedo está localizado na região sul do Estado de Alagoas, limitando-se a norte com os municípios de São Sebastião, Teotônio Vilela e Coruripe, a sul com o rio São Francisco e Piaçabuçu, a leste com Feliz Deserto, Coruripe e Piaçabuçu e a oeste Igreja Nova. A área municipal ocupa 687,96 km2 (2,48% de AL), inserida na mesoregião do Leste Alagoano e na microrregião de Penedo, predominantemente na Folha Propriá (SC.24-Z-B-II) e, parcialmente, na Folha Piaçabuçu (SC.24-Z-B-III), ambas na escala 1:100.000, editadas pelo MINTER/SUDENE em 1971.</w:t>
      </w:r>
    </w:p>
    <w:p w:rsidR="005A1910" w:rsidRPr="00277860" w:rsidRDefault="005A1910" w:rsidP="005A191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A sede do município tem uma altitude de aproximadamente 27 m e coordenadas geográficas de 10°17’25,0’’ de latitude sul e 36°35’09,6’’ de longitude oeste.</w:t>
      </w:r>
    </w:p>
    <w:p w:rsidR="00107FA6" w:rsidRDefault="00277860" w:rsidP="00CD0D7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O acesso a partir de Macei</w:t>
      </w:r>
      <w:r w:rsidR="005A1910" w:rsidRPr="00277860">
        <w:rPr>
          <w:sz w:val="24"/>
          <w:szCs w:val="24"/>
        </w:rPr>
        <w:t>ó é feito através das rodovias pavimentadas BR-316, BR-101 e AL-110, com percurso em torno de 172 km, ou pela AL-101 e AL-225, com percurso em torno de 145 km;</w:t>
      </w:r>
    </w:p>
    <w:p w:rsidR="008B0C10" w:rsidRDefault="008B0C10" w:rsidP="00CD0D7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p w:rsidR="00CD0D71" w:rsidRDefault="001A12AA" w:rsidP="00CD0D7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>
        <w:rPr>
          <w:noProof/>
          <w:lang w:eastAsia="pt-BR"/>
        </w:rPr>
        <w:drawing>
          <wp:inline distT="0" distB="0" distL="0" distR="0" wp14:anchorId="660A30DE" wp14:editId="300191B6">
            <wp:extent cx="4181475" cy="2661325"/>
            <wp:effectExtent l="0" t="0" r="0" b="571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214" cy="2664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FA6" w:rsidRDefault="00107FA6"/>
    <w:p w:rsidR="00107FA6" w:rsidRDefault="00CD0D71">
      <w:pPr>
        <w:rPr>
          <w:sz w:val="24"/>
          <w:szCs w:val="24"/>
        </w:rPr>
      </w:pPr>
      <w:r w:rsidRPr="00CD0D71">
        <w:rPr>
          <w:sz w:val="24"/>
          <w:szCs w:val="24"/>
        </w:rPr>
        <w:lastRenderedPageBreak/>
        <w:t>RESUMO GERAL DO PROJETO DE P</w:t>
      </w:r>
      <w:r w:rsidR="00AD18FA">
        <w:rPr>
          <w:sz w:val="24"/>
          <w:szCs w:val="24"/>
        </w:rPr>
        <w:t>AVIMENTAÇÃO EM PARALELEPÍPEDO DA</w:t>
      </w:r>
      <w:r w:rsidRPr="00CD0D71">
        <w:rPr>
          <w:sz w:val="24"/>
          <w:szCs w:val="24"/>
        </w:rPr>
        <w:t xml:space="preserve"> </w:t>
      </w:r>
      <w:r w:rsidR="00AD18FA">
        <w:rPr>
          <w:sz w:val="24"/>
          <w:szCs w:val="24"/>
        </w:rPr>
        <w:t>RUA DE ACESSO AO POVOADO RIACHO DO PEDRO, MUNICIPIO</w:t>
      </w:r>
      <w:r w:rsidRPr="00CD0D71">
        <w:rPr>
          <w:sz w:val="24"/>
          <w:szCs w:val="24"/>
        </w:rPr>
        <w:t xml:space="preserve"> DE PENEDO – AL.</w:t>
      </w:r>
    </w:p>
    <w:p w:rsidR="008B0C10" w:rsidRPr="00CD0D71" w:rsidRDefault="008B0C10">
      <w:pPr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50"/>
        <w:tblW w:w="101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8"/>
        <w:gridCol w:w="1971"/>
        <w:gridCol w:w="1575"/>
        <w:gridCol w:w="1090"/>
        <w:gridCol w:w="1013"/>
        <w:gridCol w:w="1416"/>
        <w:gridCol w:w="1249"/>
        <w:gridCol w:w="1216"/>
      </w:tblGrid>
      <w:tr w:rsidR="00AD18FA" w:rsidRPr="00AD18FA" w:rsidTr="00992B2D">
        <w:trPr>
          <w:trHeight w:val="480"/>
        </w:trPr>
        <w:tc>
          <w:tcPr>
            <w:tcW w:w="6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D71" w:rsidRPr="00AD18FA" w:rsidRDefault="00CD0D71" w:rsidP="00380FD3">
            <w:pPr>
              <w:suppressAutoHyphens w:val="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19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 xml:space="preserve">ESPECIFICAÇÃO </w:t>
            </w:r>
          </w:p>
        </w:tc>
        <w:tc>
          <w:tcPr>
            <w:tcW w:w="15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>COMPRIMENTO (m)</w:t>
            </w:r>
          </w:p>
        </w:tc>
        <w:tc>
          <w:tcPr>
            <w:tcW w:w="10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>LARGURA (m)</w:t>
            </w:r>
          </w:p>
        </w:tc>
        <w:tc>
          <w:tcPr>
            <w:tcW w:w="10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>ÁREA (m²)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>SUTAMENTO (m²)</w:t>
            </w:r>
          </w:p>
        </w:tc>
        <w:tc>
          <w:tcPr>
            <w:tcW w:w="12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>ÁREA TOTAL (m²)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>VALOR R$</w:t>
            </w:r>
          </w:p>
        </w:tc>
      </w:tr>
      <w:tr w:rsidR="00AD18FA" w:rsidRPr="00AD18FA" w:rsidTr="00992B2D">
        <w:trPr>
          <w:trHeight w:val="193"/>
        </w:trPr>
        <w:tc>
          <w:tcPr>
            <w:tcW w:w="6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71" w:rsidRPr="00AD18FA" w:rsidRDefault="00CD0D71" w:rsidP="00CD0D71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71" w:rsidRPr="00AD18FA" w:rsidRDefault="00CD0D71" w:rsidP="00CD0D71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5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71" w:rsidRPr="00AD18FA" w:rsidRDefault="00CD0D71" w:rsidP="00CD0D71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0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71" w:rsidRPr="00AD18FA" w:rsidRDefault="00CD0D71" w:rsidP="00CD0D71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0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71" w:rsidRPr="00AD18FA" w:rsidRDefault="00CD0D71" w:rsidP="00CD0D71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71" w:rsidRPr="00AD18FA" w:rsidRDefault="00CD0D71" w:rsidP="00CD0D71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2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71" w:rsidRPr="00AD18FA" w:rsidRDefault="00CD0D71" w:rsidP="00CD0D71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D0D71" w:rsidRPr="00AD18FA" w:rsidRDefault="00CD0D71" w:rsidP="00CD0D71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</w:tr>
      <w:tr w:rsidR="00AD18FA" w:rsidRPr="00AD18FA" w:rsidTr="00992B2D">
        <w:trPr>
          <w:trHeight w:val="197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D71" w:rsidRPr="00AD18FA" w:rsidRDefault="00992B2D" w:rsidP="00992B2D">
            <w:pPr>
              <w:suppressAutoHyphens w:val="0"/>
              <w:spacing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D71" w:rsidRPr="00AD18FA" w:rsidRDefault="00CD0D71" w:rsidP="00992B2D">
            <w:pPr>
              <w:suppressAutoHyphens w:val="0"/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>RIACHO DO PEDRO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sz w:val="16"/>
                <w:szCs w:val="16"/>
                <w:lang w:eastAsia="pt-BR"/>
              </w:rPr>
              <w:t>1.262,90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sz w:val="16"/>
                <w:szCs w:val="16"/>
                <w:lang w:eastAsia="pt-BR"/>
              </w:rPr>
              <w:t>6,00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sz w:val="16"/>
                <w:szCs w:val="16"/>
                <w:lang w:eastAsia="pt-BR"/>
              </w:rPr>
              <w:t>7.577,40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sz w:val="16"/>
                <w:szCs w:val="16"/>
                <w:lang w:eastAsia="pt-BR"/>
              </w:rPr>
              <w:t>0,00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D71" w:rsidRPr="00AD18FA" w:rsidRDefault="00CD0D71" w:rsidP="00CD0D71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sz w:val="16"/>
                <w:szCs w:val="16"/>
                <w:lang w:eastAsia="pt-BR"/>
              </w:rPr>
              <w:t>7.577,40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D71" w:rsidRPr="00AD18FA" w:rsidRDefault="00CD0D71" w:rsidP="00AD18F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AD18FA">
              <w:rPr>
                <w:rFonts w:ascii="Arial" w:hAnsi="Arial" w:cs="Arial"/>
                <w:sz w:val="16"/>
                <w:szCs w:val="16"/>
                <w:lang w:eastAsia="pt-BR"/>
              </w:rPr>
              <w:t xml:space="preserve">R$ </w:t>
            </w:r>
            <w:r w:rsidR="00AD18FA" w:rsidRPr="00AD18FA">
              <w:rPr>
                <w:rFonts w:ascii="Arial" w:hAnsi="Arial" w:cs="Arial"/>
                <w:sz w:val="16"/>
                <w:szCs w:val="16"/>
                <w:lang w:eastAsia="pt-BR"/>
              </w:rPr>
              <w:t>749.623,60</w:t>
            </w:r>
          </w:p>
        </w:tc>
      </w:tr>
    </w:tbl>
    <w:p w:rsidR="008B0C10" w:rsidRPr="00AD18FA" w:rsidRDefault="008B0C10" w:rsidP="005A1910">
      <w:pPr>
        <w:spacing w:before="120" w:after="120"/>
        <w:ind w:right="-170"/>
        <w:jc w:val="center"/>
        <w:rPr>
          <w:sz w:val="24"/>
          <w:szCs w:val="24"/>
        </w:rPr>
      </w:pPr>
    </w:p>
    <w:p w:rsidR="008B0C10" w:rsidRDefault="008B0C10" w:rsidP="005A1910">
      <w:pPr>
        <w:spacing w:before="120" w:after="120"/>
        <w:ind w:right="-170"/>
        <w:jc w:val="center"/>
        <w:rPr>
          <w:sz w:val="24"/>
          <w:szCs w:val="24"/>
        </w:rPr>
      </w:pPr>
    </w:p>
    <w:p w:rsidR="005A1910" w:rsidRDefault="005A1910" w:rsidP="005A1910">
      <w:pPr>
        <w:spacing w:before="120" w:after="120"/>
        <w:ind w:right="-170"/>
        <w:jc w:val="center"/>
        <w:rPr>
          <w:sz w:val="24"/>
          <w:szCs w:val="24"/>
        </w:rPr>
      </w:pPr>
      <w:r w:rsidRPr="00C5162A">
        <w:rPr>
          <w:sz w:val="24"/>
          <w:szCs w:val="24"/>
        </w:rPr>
        <w:t>TOMO II – TEXTO DESCRITIVO</w:t>
      </w:r>
    </w:p>
    <w:p w:rsidR="005A191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5A1910" w:rsidRPr="00277860" w:rsidRDefault="005A1910" w:rsidP="005A1910">
      <w:pPr>
        <w:spacing w:before="120" w:after="120"/>
        <w:ind w:right="-170" w:firstLine="708"/>
        <w:jc w:val="both"/>
        <w:rPr>
          <w:sz w:val="24"/>
          <w:szCs w:val="24"/>
        </w:rPr>
      </w:pPr>
      <w:r w:rsidRPr="00277860">
        <w:rPr>
          <w:sz w:val="24"/>
          <w:szCs w:val="24"/>
        </w:rPr>
        <w:t xml:space="preserve">Os serviços topográficos </w:t>
      </w:r>
      <w:r w:rsidR="00EA13E4" w:rsidRPr="00277860">
        <w:rPr>
          <w:sz w:val="24"/>
          <w:szCs w:val="24"/>
        </w:rPr>
        <w:t>georeferenciados</w:t>
      </w:r>
      <w:r w:rsidRPr="00277860">
        <w:rPr>
          <w:sz w:val="24"/>
          <w:szCs w:val="24"/>
        </w:rPr>
        <w:t xml:space="preserve"> realizados em cada trecho das ruas e localidades, com as fixações dos respectivos marcos, foram suficientes para a elaboração dos projetos geométricos, terraplenagem </w:t>
      </w:r>
      <w:r w:rsidR="00BC59FA" w:rsidRPr="00277860">
        <w:rPr>
          <w:sz w:val="24"/>
          <w:szCs w:val="24"/>
        </w:rPr>
        <w:t>e drenagem para pavimentação da via.</w:t>
      </w:r>
      <w:r w:rsidRPr="00277860">
        <w:rPr>
          <w:sz w:val="24"/>
          <w:szCs w:val="24"/>
        </w:rPr>
        <w:t xml:space="preserve"> </w:t>
      </w:r>
    </w:p>
    <w:p w:rsidR="005A1910" w:rsidRPr="00277860" w:rsidRDefault="00FE7CFB" w:rsidP="005A1910">
      <w:pPr>
        <w:spacing w:before="120" w:after="120"/>
        <w:ind w:right="-170" w:firstLine="708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A</w:t>
      </w:r>
      <w:r w:rsidR="005A1910" w:rsidRPr="00277860">
        <w:rPr>
          <w:sz w:val="24"/>
          <w:szCs w:val="24"/>
        </w:rPr>
        <w:t xml:space="preserve"> ru</w:t>
      </w:r>
      <w:r w:rsidRPr="00277860">
        <w:rPr>
          <w:sz w:val="24"/>
          <w:szCs w:val="24"/>
        </w:rPr>
        <w:t>a contemplada</w:t>
      </w:r>
      <w:r w:rsidR="005A1910" w:rsidRPr="00277860">
        <w:rPr>
          <w:sz w:val="24"/>
          <w:szCs w:val="24"/>
        </w:rPr>
        <w:t xml:space="preserve"> para ser pavimentada apresenta um subleito com características adequadas para ser utilizado sem necessitar de reforço ou remoção de camadas para fins de substituições. De acordo com os resultados obtidos o solo da jazida estudada apresentou características adequadas para ser utilizado como sub-base para pavimentação das vias em paralelepípedo.</w:t>
      </w:r>
    </w:p>
    <w:p w:rsidR="005A1910" w:rsidRPr="00277860" w:rsidRDefault="005A1910" w:rsidP="005A1910">
      <w:pPr>
        <w:spacing w:before="120" w:after="120"/>
        <w:ind w:right="-170" w:firstLine="708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Na via</w:t>
      </w:r>
      <w:r w:rsidR="00F63985" w:rsidRPr="00277860">
        <w:rPr>
          <w:sz w:val="24"/>
          <w:szCs w:val="24"/>
        </w:rPr>
        <w:t xml:space="preserve"> </w:t>
      </w:r>
      <w:r w:rsidRPr="00277860">
        <w:rPr>
          <w:sz w:val="24"/>
          <w:szCs w:val="24"/>
        </w:rPr>
        <w:t>estudada foi adotado um sistema de drenagem de escoamento superficial, tendo em vista que o fluxo de água a ser drenado era pequeno e que a topografia da</w:t>
      </w:r>
      <w:r w:rsidR="00F63985" w:rsidRPr="00277860">
        <w:rPr>
          <w:sz w:val="24"/>
          <w:szCs w:val="24"/>
        </w:rPr>
        <w:t xml:space="preserve"> </w:t>
      </w:r>
      <w:r w:rsidRPr="00277860">
        <w:rPr>
          <w:sz w:val="24"/>
          <w:szCs w:val="24"/>
        </w:rPr>
        <w:t>rua</w:t>
      </w:r>
      <w:r w:rsidR="00F63985" w:rsidRPr="00277860">
        <w:rPr>
          <w:sz w:val="24"/>
          <w:szCs w:val="24"/>
        </w:rPr>
        <w:t xml:space="preserve"> </w:t>
      </w:r>
      <w:r w:rsidRPr="00277860">
        <w:rPr>
          <w:sz w:val="24"/>
          <w:szCs w:val="24"/>
        </w:rPr>
        <w:t>permit</w:t>
      </w:r>
      <w:r w:rsidR="00F63985" w:rsidRPr="00277860">
        <w:rPr>
          <w:sz w:val="24"/>
          <w:szCs w:val="24"/>
        </w:rPr>
        <w:t>e</w:t>
      </w:r>
      <w:r w:rsidRPr="00277860">
        <w:rPr>
          <w:sz w:val="24"/>
          <w:szCs w:val="24"/>
        </w:rPr>
        <w:t xml:space="preserve"> </w:t>
      </w:r>
      <w:r w:rsidR="00F63985" w:rsidRPr="00277860">
        <w:rPr>
          <w:sz w:val="24"/>
          <w:szCs w:val="24"/>
        </w:rPr>
        <w:t>o</w:t>
      </w:r>
      <w:r w:rsidRPr="00277860">
        <w:rPr>
          <w:sz w:val="24"/>
          <w:szCs w:val="24"/>
        </w:rPr>
        <w:t xml:space="preserve"> sistema.</w:t>
      </w:r>
    </w:p>
    <w:p w:rsidR="005A1910" w:rsidRPr="0027786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A obra em referência, basicamente, constitui-se dos seguintes serviços:</w:t>
      </w:r>
    </w:p>
    <w:p w:rsidR="005A1910" w:rsidRPr="0027786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I. Serviços preliminares, constituídos de mobilização, canteiro de obra e desmobilização;</w:t>
      </w:r>
    </w:p>
    <w:p w:rsidR="005A1910" w:rsidRPr="0027786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II. Locação das ruas;</w:t>
      </w:r>
    </w:p>
    <w:p w:rsidR="005A1910" w:rsidRPr="0027786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III. Escavações para o nivelamento das ruas;</w:t>
      </w:r>
    </w:p>
    <w:p w:rsidR="005A1910" w:rsidRPr="0027786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IV. Aterro com material de jazida;</w:t>
      </w:r>
    </w:p>
    <w:p w:rsidR="005A1910" w:rsidRPr="0027786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V. Execução de pavimentação em paralelepípedo será sobre leito de areia;</w:t>
      </w:r>
    </w:p>
    <w:p w:rsidR="005A1910" w:rsidRPr="0027786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VI. Execução e pintura de meio-fio e sarjetas;</w:t>
      </w:r>
    </w:p>
    <w:p w:rsidR="005A1910" w:rsidRPr="004F6F0B" w:rsidRDefault="00BC59FA" w:rsidP="005A1910">
      <w:pPr>
        <w:spacing w:before="120" w:after="120"/>
        <w:ind w:right="-170"/>
        <w:jc w:val="both"/>
        <w:rPr>
          <w:sz w:val="24"/>
          <w:szCs w:val="24"/>
        </w:rPr>
      </w:pPr>
      <w:r w:rsidRPr="00277860">
        <w:rPr>
          <w:sz w:val="24"/>
          <w:szCs w:val="24"/>
        </w:rPr>
        <w:t>VII</w:t>
      </w:r>
      <w:r w:rsidR="005A1910" w:rsidRPr="00277860">
        <w:rPr>
          <w:sz w:val="24"/>
          <w:szCs w:val="24"/>
        </w:rPr>
        <w:t>. Limpeza final.</w:t>
      </w:r>
    </w:p>
    <w:p w:rsidR="005A191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5A191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5A191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5A1910" w:rsidRDefault="005A191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BC59FA" w:rsidRDefault="00BC59FA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BC59FA" w:rsidRDefault="00BC59FA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BC59FA" w:rsidRDefault="00BC59FA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BC59FA" w:rsidRDefault="00BC59FA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FE7CFB" w:rsidRDefault="00FE7CFB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8B0C10" w:rsidRDefault="008B0C10" w:rsidP="005A1910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277860" w:rsidRDefault="00277860" w:rsidP="005A1910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277860" w:rsidRDefault="00277860" w:rsidP="005A1910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277860" w:rsidRDefault="00277860" w:rsidP="005A1910">
      <w:pPr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8C0C61" w:rsidRDefault="008C0C61" w:rsidP="00277860">
      <w:pPr>
        <w:rPr>
          <w:rFonts w:cs="Arial"/>
          <w:b/>
        </w:rPr>
      </w:pPr>
    </w:p>
    <w:p w:rsidR="008C0C61" w:rsidRDefault="008C0C61" w:rsidP="00F8084F">
      <w:pPr>
        <w:spacing w:before="120" w:after="120"/>
        <w:ind w:left="567" w:right="-170" w:hanging="565"/>
        <w:rPr>
          <w:rFonts w:cs="Arial"/>
          <w:b/>
        </w:rPr>
      </w:pPr>
    </w:p>
    <w:p w:rsidR="008C0C61" w:rsidRDefault="008C0C61" w:rsidP="00F8084F">
      <w:pPr>
        <w:spacing w:before="120" w:after="120"/>
        <w:ind w:left="567" w:right="-170" w:hanging="565"/>
        <w:rPr>
          <w:rFonts w:cs="Arial"/>
          <w:b/>
        </w:rPr>
      </w:pPr>
    </w:p>
    <w:p w:rsidR="008C0C61" w:rsidRDefault="008C0C61" w:rsidP="00F8084F">
      <w:pPr>
        <w:spacing w:before="120" w:after="120"/>
        <w:ind w:left="567" w:right="-170" w:hanging="565"/>
        <w:rPr>
          <w:sz w:val="24"/>
          <w:szCs w:val="24"/>
        </w:rPr>
      </w:pPr>
    </w:p>
    <w:p w:rsidR="008C0C61" w:rsidRDefault="008C0C61" w:rsidP="00F8084F">
      <w:pPr>
        <w:spacing w:before="120" w:after="120"/>
        <w:ind w:left="567" w:right="-170" w:hanging="565"/>
        <w:rPr>
          <w:sz w:val="24"/>
          <w:szCs w:val="24"/>
        </w:rPr>
      </w:pPr>
    </w:p>
    <w:p w:rsidR="00277860" w:rsidRDefault="00277860" w:rsidP="00F8084F">
      <w:pPr>
        <w:spacing w:before="120" w:after="120"/>
        <w:ind w:left="567" w:right="-170" w:hanging="565"/>
        <w:rPr>
          <w:sz w:val="24"/>
          <w:szCs w:val="24"/>
        </w:rPr>
      </w:pPr>
    </w:p>
    <w:p w:rsidR="00277860" w:rsidRDefault="00277860" w:rsidP="00F8084F">
      <w:pPr>
        <w:spacing w:before="120" w:after="120"/>
        <w:ind w:left="567" w:right="-170" w:hanging="565"/>
        <w:rPr>
          <w:sz w:val="24"/>
          <w:szCs w:val="24"/>
        </w:rPr>
      </w:pPr>
    </w:p>
    <w:p w:rsidR="00277860" w:rsidRDefault="00277860" w:rsidP="00F8084F">
      <w:pPr>
        <w:spacing w:before="120" w:after="120"/>
        <w:ind w:left="567" w:right="-170" w:hanging="565"/>
        <w:rPr>
          <w:sz w:val="24"/>
          <w:szCs w:val="24"/>
        </w:rPr>
      </w:pPr>
    </w:p>
    <w:p w:rsidR="008C0C61" w:rsidRDefault="008C0C61" w:rsidP="00277860">
      <w:pPr>
        <w:spacing w:before="120" w:after="120"/>
        <w:ind w:right="-170"/>
        <w:rPr>
          <w:sz w:val="24"/>
          <w:szCs w:val="24"/>
        </w:rPr>
      </w:pPr>
    </w:p>
    <w:p w:rsidR="008C0C61" w:rsidRDefault="008C0C61" w:rsidP="00F8084F">
      <w:pPr>
        <w:spacing w:before="120" w:after="120"/>
        <w:ind w:left="567" w:right="-170" w:hanging="565"/>
        <w:rPr>
          <w:sz w:val="24"/>
          <w:szCs w:val="24"/>
        </w:rPr>
      </w:pPr>
    </w:p>
    <w:p w:rsidR="008C0C61" w:rsidRDefault="008C0C61" w:rsidP="00F8084F">
      <w:pPr>
        <w:spacing w:before="120" w:after="120"/>
        <w:ind w:left="567" w:right="-170" w:hanging="565"/>
        <w:rPr>
          <w:sz w:val="24"/>
          <w:szCs w:val="24"/>
        </w:rPr>
      </w:pPr>
    </w:p>
    <w:p w:rsidR="00F8084F" w:rsidRPr="00125673" w:rsidRDefault="008B0C10" w:rsidP="008B0C10">
      <w:pPr>
        <w:spacing w:before="120" w:after="120"/>
        <w:ind w:right="-170"/>
        <w:jc w:val="center"/>
        <w:rPr>
          <w:b/>
          <w:sz w:val="24"/>
          <w:szCs w:val="24"/>
        </w:rPr>
      </w:pPr>
      <w:r w:rsidRPr="008B0C10">
        <w:rPr>
          <w:rFonts w:ascii="Arial" w:hAnsi="Arial" w:cs="Arial"/>
          <w:sz w:val="26"/>
          <w:szCs w:val="26"/>
        </w:rPr>
        <w:tab/>
      </w:r>
      <w:r w:rsidR="00F8084F" w:rsidRPr="00125673">
        <w:rPr>
          <w:b/>
          <w:sz w:val="24"/>
          <w:szCs w:val="24"/>
        </w:rPr>
        <w:t>PLANTAS COM OS PROJETOS PAVIMENTAÇÃO</w:t>
      </w:r>
    </w:p>
    <w:p w:rsidR="00F8084F" w:rsidRDefault="00F8084F" w:rsidP="008C0C61">
      <w:pPr>
        <w:spacing w:before="120" w:after="120"/>
        <w:ind w:left="2574" w:right="-170" w:hanging="1559"/>
        <w:jc w:val="center"/>
        <w:rPr>
          <w:sz w:val="24"/>
          <w:szCs w:val="24"/>
        </w:rPr>
      </w:pPr>
    </w:p>
    <w:p w:rsidR="00FC13A9" w:rsidRDefault="00FC13A9" w:rsidP="00F8084F">
      <w:pPr>
        <w:spacing w:before="120" w:after="120"/>
        <w:ind w:right="-170"/>
        <w:rPr>
          <w:sz w:val="24"/>
          <w:szCs w:val="24"/>
        </w:rPr>
      </w:pPr>
    </w:p>
    <w:p w:rsidR="00FC13A9" w:rsidRDefault="00FC13A9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F8084F" w:rsidRDefault="00F8084F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F8084F" w:rsidRDefault="00F8084F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F8084F" w:rsidRDefault="00F8084F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F8084F" w:rsidRDefault="00F8084F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8B0C10" w:rsidRDefault="008B0C1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D73554" w:rsidRPr="00277860" w:rsidRDefault="00D73554" w:rsidP="00277860">
      <w:pPr>
        <w:tabs>
          <w:tab w:val="left" w:pos="3782"/>
        </w:tabs>
        <w:autoSpaceDE w:val="0"/>
        <w:autoSpaceDN w:val="0"/>
        <w:adjustRightInd w:val="0"/>
        <w:rPr>
          <w:rFonts w:ascii="Tahoma,Bold" w:hAnsi="Tahoma,Bold" w:cs="Tahoma,Bold"/>
          <w:b/>
          <w:bCs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jc w:val="center"/>
        <w:rPr>
          <w:rFonts w:cs="Arial"/>
          <w:b/>
        </w:rPr>
      </w:pPr>
    </w:p>
    <w:p w:rsidR="00F8084F" w:rsidRDefault="00F8084F" w:rsidP="00F8084F">
      <w:pPr>
        <w:rPr>
          <w:rFonts w:cs="Arial"/>
          <w:b/>
        </w:rPr>
      </w:pPr>
    </w:p>
    <w:p w:rsidR="00F8084F" w:rsidRDefault="00F8084F" w:rsidP="00F8084F">
      <w:pPr>
        <w:rPr>
          <w:rFonts w:ascii="Arial" w:hAnsi="Arial" w:cs="Arial"/>
          <w:sz w:val="24"/>
          <w:szCs w:val="24"/>
        </w:rPr>
      </w:pPr>
    </w:p>
    <w:p w:rsidR="00F8084F" w:rsidRDefault="00F8084F" w:rsidP="00F8084F">
      <w:pPr>
        <w:rPr>
          <w:rFonts w:ascii="Arial" w:hAnsi="Arial" w:cs="Arial"/>
          <w:sz w:val="24"/>
          <w:szCs w:val="24"/>
        </w:rPr>
      </w:pPr>
    </w:p>
    <w:p w:rsidR="008B0C10" w:rsidRDefault="008B0C10" w:rsidP="00F8084F">
      <w:pPr>
        <w:rPr>
          <w:rFonts w:ascii="Arial" w:hAnsi="Arial" w:cs="Arial"/>
          <w:sz w:val="24"/>
          <w:szCs w:val="24"/>
        </w:rPr>
      </w:pPr>
    </w:p>
    <w:p w:rsidR="008B0C10" w:rsidRDefault="008B0C10" w:rsidP="00F8084F">
      <w:pPr>
        <w:rPr>
          <w:rFonts w:ascii="Arial" w:hAnsi="Arial" w:cs="Arial"/>
          <w:sz w:val="24"/>
          <w:szCs w:val="24"/>
        </w:rPr>
      </w:pPr>
    </w:p>
    <w:p w:rsidR="008B0C10" w:rsidRDefault="008B0C10" w:rsidP="00F8084F">
      <w:pPr>
        <w:rPr>
          <w:rFonts w:ascii="Arial" w:hAnsi="Arial" w:cs="Arial"/>
          <w:sz w:val="24"/>
          <w:szCs w:val="24"/>
        </w:rPr>
      </w:pPr>
    </w:p>
    <w:p w:rsidR="00D73554" w:rsidRDefault="00D73554" w:rsidP="00277860">
      <w:pPr>
        <w:rPr>
          <w:rFonts w:ascii="Arial" w:hAnsi="Arial" w:cs="Arial"/>
          <w:sz w:val="24"/>
          <w:szCs w:val="24"/>
        </w:rPr>
      </w:pPr>
    </w:p>
    <w:p w:rsidR="00277860" w:rsidRDefault="00277860" w:rsidP="00277860">
      <w:pPr>
        <w:rPr>
          <w:rFonts w:ascii="Arial" w:hAnsi="Arial" w:cs="Arial"/>
          <w:sz w:val="24"/>
          <w:szCs w:val="24"/>
        </w:rPr>
      </w:pPr>
    </w:p>
    <w:p w:rsidR="008B0C10" w:rsidRDefault="008B0C10" w:rsidP="00D73554">
      <w:pPr>
        <w:jc w:val="center"/>
        <w:rPr>
          <w:rFonts w:cs="Arial"/>
        </w:rPr>
      </w:pPr>
    </w:p>
    <w:p w:rsidR="00D73554" w:rsidRDefault="00D73554" w:rsidP="00D73554">
      <w:pPr>
        <w:jc w:val="center"/>
        <w:rPr>
          <w:rFonts w:cs="Arial"/>
        </w:rPr>
      </w:pPr>
    </w:p>
    <w:p w:rsidR="00D73554" w:rsidRPr="00B519CD" w:rsidRDefault="00D73554" w:rsidP="00D73554">
      <w:pPr>
        <w:jc w:val="center"/>
        <w:rPr>
          <w:rFonts w:cs="Arial"/>
        </w:rPr>
      </w:pPr>
    </w:p>
    <w:p w:rsidR="00D73554" w:rsidRDefault="00D73554" w:rsidP="00D73554">
      <w:pPr>
        <w:jc w:val="center"/>
        <w:rPr>
          <w:rFonts w:cs="Arial"/>
          <w:b/>
        </w:rPr>
      </w:pPr>
    </w:p>
    <w:p w:rsidR="00D73554" w:rsidRDefault="00D73554" w:rsidP="00D73554">
      <w:pPr>
        <w:jc w:val="center"/>
        <w:rPr>
          <w:rFonts w:cs="Arial"/>
          <w:b/>
        </w:rPr>
      </w:pPr>
    </w:p>
    <w:p w:rsidR="00277860" w:rsidRDefault="00277860" w:rsidP="00D73554">
      <w:pPr>
        <w:jc w:val="center"/>
        <w:rPr>
          <w:rFonts w:cs="Arial"/>
          <w:b/>
        </w:rPr>
      </w:pPr>
    </w:p>
    <w:p w:rsidR="00D73554" w:rsidRDefault="00D73554" w:rsidP="00D73554">
      <w:pPr>
        <w:jc w:val="center"/>
        <w:rPr>
          <w:rFonts w:cs="Arial"/>
          <w:b/>
        </w:rPr>
      </w:pPr>
    </w:p>
    <w:p w:rsidR="00D73554" w:rsidRDefault="00D73554" w:rsidP="00D73554">
      <w:pPr>
        <w:jc w:val="center"/>
        <w:rPr>
          <w:rFonts w:cs="Arial"/>
          <w:b/>
        </w:rPr>
      </w:pPr>
    </w:p>
    <w:p w:rsidR="00D73554" w:rsidRDefault="00D73554" w:rsidP="00D73554">
      <w:pPr>
        <w:jc w:val="center"/>
        <w:rPr>
          <w:rFonts w:cs="Arial"/>
          <w:b/>
        </w:rPr>
      </w:pPr>
    </w:p>
    <w:p w:rsidR="00D73554" w:rsidRDefault="00D73554" w:rsidP="00D73554">
      <w:pPr>
        <w:jc w:val="center"/>
        <w:rPr>
          <w:rFonts w:cs="Arial"/>
          <w:b/>
        </w:rPr>
      </w:pPr>
    </w:p>
    <w:p w:rsidR="00D73554" w:rsidRDefault="00D73554" w:rsidP="00D73554">
      <w:pPr>
        <w:jc w:val="center"/>
        <w:rPr>
          <w:rFonts w:cs="Arial"/>
          <w:b/>
        </w:rPr>
      </w:pPr>
    </w:p>
    <w:p w:rsidR="00D73554" w:rsidRPr="00125673" w:rsidRDefault="00D73554" w:rsidP="008B0C10">
      <w:pPr>
        <w:spacing w:before="120" w:after="120"/>
        <w:ind w:right="-170"/>
        <w:jc w:val="center"/>
        <w:rPr>
          <w:rFonts w:ascii="Arial" w:hAnsi="Arial" w:cs="Arial"/>
          <w:b/>
          <w:sz w:val="24"/>
          <w:szCs w:val="24"/>
        </w:rPr>
      </w:pPr>
      <w:r w:rsidRPr="00125673">
        <w:rPr>
          <w:rFonts w:ascii="Arial" w:hAnsi="Arial" w:cs="Arial"/>
          <w:b/>
          <w:sz w:val="24"/>
          <w:szCs w:val="24"/>
        </w:rPr>
        <w:t>ORÇAMENTO DO PROJETO</w:t>
      </w: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8B0C10" w:rsidP="008B0C10">
      <w:pPr>
        <w:tabs>
          <w:tab w:val="left" w:pos="2759"/>
        </w:tabs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</w:t>
      </w: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277860" w:rsidRDefault="00277860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277860" w:rsidRDefault="00277860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277860" w:rsidRDefault="00277860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8B0C10">
      <w:pPr>
        <w:spacing w:before="120" w:after="120"/>
        <w:ind w:right="-170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Pr="00125673" w:rsidRDefault="00277860" w:rsidP="008B0C10">
      <w:pPr>
        <w:spacing w:before="120" w:after="120"/>
        <w:ind w:right="-17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PLANILHA ORÇAMENTÁRIA DESONERADA</w:t>
      </w:r>
    </w:p>
    <w:p w:rsidR="00D73554" w:rsidRPr="00125673" w:rsidRDefault="00D73554" w:rsidP="00D73554">
      <w:pPr>
        <w:spacing w:before="120" w:after="120"/>
        <w:ind w:left="2574" w:right="-170" w:hanging="1559"/>
        <w:jc w:val="center"/>
        <w:rPr>
          <w:rFonts w:ascii="Arial" w:hAnsi="Arial" w:cs="Arial"/>
          <w:b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D73554" w:rsidRDefault="00D73554" w:rsidP="00D73554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F8084F" w:rsidRDefault="00F8084F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277860">
      <w:pPr>
        <w:spacing w:before="120" w:after="120"/>
        <w:ind w:left="2574" w:right="-170" w:hanging="1559"/>
        <w:jc w:val="both"/>
        <w:rPr>
          <w:rFonts w:ascii="Arial" w:hAnsi="Arial" w:cs="Arial"/>
          <w:sz w:val="24"/>
          <w:szCs w:val="24"/>
        </w:rPr>
      </w:pPr>
    </w:p>
    <w:p w:rsidR="00277860" w:rsidRPr="00125673" w:rsidRDefault="00277860" w:rsidP="00277860">
      <w:pPr>
        <w:spacing w:before="120" w:after="120"/>
        <w:ind w:right="-17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PLANILHA ORÇAMENTÁRIA NÃO DESONERADA</w:t>
      </w: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Default="00277860" w:rsidP="005A1910">
      <w:pPr>
        <w:spacing w:before="120" w:after="120"/>
        <w:ind w:right="-170"/>
        <w:jc w:val="both"/>
        <w:rPr>
          <w:sz w:val="24"/>
          <w:szCs w:val="24"/>
        </w:rPr>
      </w:pPr>
    </w:p>
    <w:p w:rsidR="00277860" w:rsidRPr="00277860" w:rsidRDefault="00277860" w:rsidP="00277860">
      <w:pPr>
        <w:spacing w:before="120" w:after="120"/>
        <w:ind w:right="-170"/>
        <w:jc w:val="center"/>
        <w:rPr>
          <w:b/>
          <w:sz w:val="24"/>
          <w:szCs w:val="24"/>
        </w:rPr>
      </w:pPr>
      <w:r w:rsidRPr="00277860">
        <w:rPr>
          <w:b/>
          <w:sz w:val="24"/>
          <w:szCs w:val="24"/>
        </w:rPr>
        <w:t>COTAÇÕES DO PARALELO</w:t>
      </w:r>
    </w:p>
    <w:sectPr w:rsidR="00277860" w:rsidRPr="002778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CA1" w:rsidRDefault="009B4CA1" w:rsidP="0064533E">
      <w:r>
        <w:separator/>
      </w:r>
    </w:p>
  </w:endnote>
  <w:endnote w:type="continuationSeparator" w:id="0">
    <w:p w:rsidR="009B4CA1" w:rsidRDefault="009B4CA1" w:rsidP="0064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CA1" w:rsidRDefault="009B4CA1" w:rsidP="0064533E">
      <w:r>
        <w:separator/>
      </w:r>
    </w:p>
  </w:footnote>
  <w:footnote w:type="continuationSeparator" w:id="0">
    <w:p w:rsidR="009B4CA1" w:rsidRDefault="009B4CA1" w:rsidP="006453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73D"/>
    <w:rsid w:val="000515ED"/>
    <w:rsid w:val="00107FA6"/>
    <w:rsid w:val="00125673"/>
    <w:rsid w:val="001A12AA"/>
    <w:rsid w:val="00277860"/>
    <w:rsid w:val="00380FD3"/>
    <w:rsid w:val="00497644"/>
    <w:rsid w:val="00546748"/>
    <w:rsid w:val="005A1910"/>
    <w:rsid w:val="005A3EB0"/>
    <w:rsid w:val="00600B22"/>
    <w:rsid w:val="0064533E"/>
    <w:rsid w:val="00646DF0"/>
    <w:rsid w:val="006C2F1B"/>
    <w:rsid w:val="00701043"/>
    <w:rsid w:val="007636A2"/>
    <w:rsid w:val="00875129"/>
    <w:rsid w:val="008B0C10"/>
    <w:rsid w:val="008B1A08"/>
    <w:rsid w:val="008C0C61"/>
    <w:rsid w:val="00990D96"/>
    <w:rsid w:val="00992B2D"/>
    <w:rsid w:val="009B4CA1"/>
    <w:rsid w:val="009D3EDC"/>
    <w:rsid w:val="00A16B36"/>
    <w:rsid w:val="00A2062B"/>
    <w:rsid w:val="00A7573D"/>
    <w:rsid w:val="00AD18FA"/>
    <w:rsid w:val="00B7716F"/>
    <w:rsid w:val="00BB3780"/>
    <w:rsid w:val="00BC59FA"/>
    <w:rsid w:val="00C81902"/>
    <w:rsid w:val="00CD0D71"/>
    <w:rsid w:val="00D73554"/>
    <w:rsid w:val="00D76451"/>
    <w:rsid w:val="00DB09BC"/>
    <w:rsid w:val="00EA13E4"/>
    <w:rsid w:val="00F63985"/>
    <w:rsid w:val="00F8084F"/>
    <w:rsid w:val="00F80FF5"/>
    <w:rsid w:val="00FA32F5"/>
    <w:rsid w:val="00FC13A9"/>
    <w:rsid w:val="00FE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7D013"/>
  <w15:docId w15:val="{C36EC390-976D-4E70-8B5A-1BF29BE3F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F1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A12A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12AA"/>
    <w:rPr>
      <w:rFonts w:ascii="Tahoma" w:eastAsia="Times New Roman" w:hAnsi="Tahoma" w:cs="Tahoma"/>
      <w:sz w:val="16"/>
      <w:szCs w:val="16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6453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4533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6453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4533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9099E-7075-4FDA-B2CA-92BADC310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580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usuario</cp:lastModifiedBy>
  <cp:revision>9</cp:revision>
  <cp:lastPrinted>2019-10-02T19:06:00Z</cp:lastPrinted>
  <dcterms:created xsi:type="dcterms:W3CDTF">2019-09-26T13:06:00Z</dcterms:created>
  <dcterms:modified xsi:type="dcterms:W3CDTF">2019-10-02T19:06:00Z</dcterms:modified>
</cp:coreProperties>
</file>